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77" w:rsidRDefault="00402477" w:rsidP="0040247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7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E31F9" w:rsidRDefault="00402477" w:rsidP="0040247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7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502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31D">
        <w:rPr>
          <w:rFonts w:ascii="Times New Roman" w:hAnsi="Times New Roman" w:cs="Times New Roman"/>
          <w:b/>
          <w:sz w:val="28"/>
          <w:szCs w:val="28"/>
        </w:rPr>
        <w:t>«Финансовая с</w:t>
      </w:r>
      <w:r w:rsidR="00502CB8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 w:rsidR="002F1A2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на современном этапе</w:t>
      </w:r>
      <w:r w:rsidR="0046331D">
        <w:rPr>
          <w:rFonts w:ascii="Times New Roman" w:hAnsi="Times New Roman" w:cs="Times New Roman"/>
          <w:b/>
          <w:sz w:val="28"/>
          <w:szCs w:val="28"/>
        </w:rPr>
        <w:t>»</w:t>
      </w:r>
    </w:p>
    <w:p w:rsidR="00122704" w:rsidRDefault="00122704" w:rsidP="00402477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A24" w:rsidRDefault="002F1A24" w:rsidP="002F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выступления продиктована многочисленными нарушениями  бюджетного законодательства, установленными в ходе проведения контрольных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экспертно-аналитических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93230E" w:rsidRDefault="0093230E" w:rsidP="002F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нарушений бюджетного законодательства обусловлено реформ</w:t>
      </w:r>
      <w:r w:rsidR="002F424A">
        <w:rPr>
          <w:rFonts w:ascii="Times New Roman" w:hAnsi="Times New Roman" w:cs="Times New Roman"/>
          <w:sz w:val="28"/>
          <w:szCs w:val="28"/>
        </w:rPr>
        <w:t xml:space="preserve">ированием института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(Федеральный закон от 6 октября 2003 года № 131-ФЗ «Об общих принципах организации и деятельности органов местного самоуправления в Российской Федерации») и реформированием </w:t>
      </w:r>
      <w:r w:rsidR="002F424A">
        <w:rPr>
          <w:rFonts w:ascii="Times New Roman" w:hAnsi="Times New Roman" w:cs="Times New Roman"/>
          <w:sz w:val="28"/>
          <w:szCs w:val="28"/>
        </w:rPr>
        <w:t>бюджетного сектора, происходящим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время.</w:t>
      </w:r>
    </w:p>
    <w:p w:rsidR="002F1A24" w:rsidRDefault="002F1A24" w:rsidP="002F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структура органов местного самоуправления определяется уставом муниципального образования, определение структуры органов местного самоуправления отнесено к исключительной компетенции представительного органа.</w:t>
      </w:r>
    </w:p>
    <w:p w:rsidR="0069281B" w:rsidRDefault="002F1A24" w:rsidP="002F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структура органов местного самоуправления представлена местной администрацией, представительным органом муниципального образования, главой муниципального образования и контрольно-счетным органом муниципального образования. Федеральным законом от 6 октября 2003 года № 131-ФЗ установлено право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отраслевые</w:t>
      </w:r>
      <w:r w:rsidR="002F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(функциональные)</w:t>
      </w:r>
      <w:r w:rsidR="0093230E">
        <w:rPr>
          <w:rFonts w:ascii="Times New Roman" w:hAnsi="Times New Roman" w:cs="Times New Roman"/>
          <w:sz w:val="28"/>
          <w:szCs w:val="28"/>
        </w:rPr>
        <w:t xml:space="preserve"> и (или) территориальные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, учредителем которых в </w:t>
      </w:r>
      <w:r w:rsidR="0093230E">
        <w:rPr>
          <w:rFonts w:ascii="Times New Roman" w:hAnsi="Times New Roman" w:cs="Times New Roman"/>
          <w:sz w:val="28"/>
          <w:szCs w:val="28"/>
        </w:rPr>
        <w:t xml:space="preserve">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131-ФЗ выступает местная администрация.</w:t>
      </w:r>
      <w:r w:rsidR="00B24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30E" w:rsidRDefault="0069281B" w:rsidP="002F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131-ФЗ</w:t>
      </w:r>
      <w:r w:rsidR="00B2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деятельности органов местного самоуправления осуществляется за счет средств местного бюджета, в том числе деятельность подведомственных органам местного самоуправления учреждений</w:t>
      </w:r>
      <w:r w:rsidR="002F42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244F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счет средств местного бюджета. </w:t>
      </w:r>
    </w:p>
    <w:p w:rsidR="002F424A" w:rsidRDefault="0069281B" w:rsidP="0089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регулирования Бюджетным кодексом процесса формирования и исполнения местного бюджета </w:t>
      </w:r>
      <w:r w:rsidR="0093230E">
        <w:rPr>
          <w:rFonts w:ascii="Times New Roman" w:hAnsi="Times New Roman" w:cs="Times New Roman"/>
          <w:sz w:val="28"/>
          <w:szCs w:val="28"/>
        </w:rPr>
        <w:t xml:space="preserve"> все участники бюджетного процесса (органы местного самоуправления, </w:t>
      </w:r>
      <w:r w:rsidR="002F424A">
        <w:rPr>
          <w:rFonts w:ascii="Times New Roman" w:hAnsi="Times New Roman" w:cs="Times New Roman"/>
          <w:sz w:val="28"/>
          <w:szCs w:val="28"/>
        </w:rPr>
        <w:t xml:space="preserve">отраслевые органы местной администрации, </w:t>
      </w:r>
      <w:r w:rsidR="0093230E">
        <w:rPr>
          <w:rFonts w:ascii="Times New Roman" w:hAnsi="Times New Roman" w:cs="Times New Roman"/>
          <w:sz w:val="28"/>
          <w:szCs w:val="28"/>
        </w:rPr>
        <w:t>казенные учреждения) находятся в о</w:t>
      </w:r>
      <w:r w:rsidR="00895C33">
        <w:rPr>
          <w:rFonts w:ascii="Times New Roman" w:hAnsi="Times New Roman" w:cs="Times New Roman"/>
          <w:sz w:val="28"/>
          <w:szCs w:val="28"/>
        </w:rPr>
        <w:t>пределенных отношениях  между собой</w:t>
      </w:r>
      <w:proofErr w:type="gramStart"/>
      <w:r w:rsidR="00895C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овокупность </w:t>
      </w:r>
      <w:r w:rsidR="00895C33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взаимоотношений </w:t>
      </w:r>
      <w:r w:rsidR="00895C33">
        <w:rPr>
          <w:rFonts w:ascii="Times New Roman" w:hAnsi="Times New Roman" w:cs="Times New Roman"/>
          <w:sz w:val="28"/>
          <w:szCs w:val="28"/>
        </w:rPr>
        <w:t xml:space="preserve">формирует наряду с управленческой структурой  </w:t>
      </w:r>
      <w:r w:rsidR="002F424A">
        <w:rPr>
          <w:rFonts w:ascii="Times New Roman" w:hAnsi="Times New Roman" w:cs="Times New Roman"/>
          <w:sz w:val="28"/>
          <w:szCs w:val="28"/>
        </w:rPr>
        <w:t xml:space="preserve">местной администрации - </w:t>
      </w:r>
      <w:r w:rsidR="00895C33">
        <w:rPr>
          <w:rFonts w:ascii="Times New Roman" w:hAnsi="Times New Roman" w:cs="Times New Roman"/>
          <w:sz w:val="28"/>
          <w:szCs w:val="28"/>
        </w:rPr>
        <w:t>финансовую структуру,</w:t>
      </w:r>
    </w:p>
    <w:p w:rsidR="00895C33" w:rsidRDefault="00B244F7" w:rsidP="0089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и финансов</w:t>
      </w:r>
      <w:r w:rsidR="00895C33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895C3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неразрывно связаны между собой</w:t>
      </w:r>
      <w:r w:rsidR="00895C33">
        <w:rPr>
          <w:rFonts w:ascii="Times New Roman" w:hAnsi="Times New Roman" w:cs="Times New Roman"/>
          <w:sz w:val="28"/>
          <w:szCs w:val="28"/>
        </w:rPr>
        <w:t xml:space="preserve">, дополняют друг друга и работают на </w:t>
      </w:r>
      <w:r>
        <w:rPr>
          <w:rFonts w:ascii="Times New Roman" w:hAnsi="Times New Roman" w:cs="Times New Roman"/>
          <w:sz w:val="28"/>
          <w:szCs w:val="28"/>
        </w:rPr>
        <w:t>успешн</w:t>
      </w:r>
      <w:r w:rsidR="00895C3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95C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перед органами местного самоуправления целей и задач</w:t>
      </w:r>
      <w:r w:rsidR="00895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C33" w:rsidRDefault="00895C33" w:rsidP="002F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финансовой структуры проведу на примере органов местного самоуправления Чудовского муниципального района.</w:t>
      </w:r>
    </w:p>
    <w:p w:rsidR="00FB61BD" w:rsidRDefault="00895C33" w:rsidP="002F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Чудовском муниципальном районе </w:t>
      </w:r>
      <w:r w:rsidR="00FB61BD">
        <w:rPr>
          <w:rFonts w:ascii="Times New Roman" w:hAnsi="Times New Roman" w:cs="Times New Roman"/>
          <w:sz w:val="28"/>
          <w:szCs w:val="28"/>
        </w:rPr>
        <w:t xml:space="preserve">структура органов местного самоуправления представлена главой Чудовского муниципального района, Думой Чудовского муниципального района, Администрацией Чудовского муниципального района и Контрольно-счетной палатой Чудовского </w:t>
      </w:r>
      <w:r w:rsidR="00FB61B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района. Говоря о финансовой структуре органов местного самоуправления </w:t>
      </w:r>
      <w:r w:rsidR="00E01CF4">
        <w:rPr>
          <w:rFonts w:ascii="Times New Roman" w:hAnsi="Times New Roman" w:cs="Times New Roman"/>
          <w:sz w:val="28"/>
          <w:szCs w:val="28"/>
        </w:rPr>
        <w:t xml:space="preserve">в </w:t>
      </w:r>
      <w:r w:rsidR="00FB61BD">
        <w:rPr>
          <w:rFonts w:ascii="Times New Roman" w:hAnsi="Times New Roman" w:cs="Times New Roman"/>
          <w:sz w:val="28"/>
          <w:szCs w:val="28"/>
        </w:rPr>
        <w:t>центр</w:t>
      </w:r>
      <w:r w:rsidR="002F424A">
        <w:rPr>
          <w:rFonts w:ascii="Times New Roman" w:hAnsi="Times New Roman" w:cs="Times New Roman"/>
          <w:sz w:val="28"/>
          <w:szCs w:val="28"/>
        </w:rPr>
        <w:t>е</w:t>
      </w:r>
      <w:r w:rsidR="00FB61BD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E01CF4">
        <w:rPr>
          <w:rFonts w:ascii="Times New Roman" w:hAnsi="Times New Roman" w:cs="Times New Roman"/>
          <w:sz w:val="28"/>
          <w:szCs w:val="28"/>
        </w:rPr>
        <w:t>– органы исполнительной</w:t>
      </w:r>
      <w:r w:rsidR="00FB61BD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E01CF4">
        <w:rPr>
          <w:rFonts w:ascii="Times New Roman" w:hAnsi="Times New Roman" w:cs="Times New Roman"/>
          <w:sz w:val="28"/>
          <w:szCs w:val="28"/>
        </w:rPr>
        <w:t>и, которые</w:t>
      </w:r>
      <w:r w:rsidR="00FB61BD">
        <w:rPr>
          <w:rFonts w:ascii="Times New Roman" w:hAnsi="Times New Roman" w:cs="Times New Roman"/>
          <w:sz w:val="28"/>
          <w:szCs w:val="28"/>
        </w:rPr>
        <w:t xml:space="preserve"> наделен</w:t>
      </w:r>
      <w:r w:rsidR="00E01CF4">
        <w:rPr>
          <w:rFonts w:ascii="Times New Roman" w:hAnsi="Times New Roman" w:cs="Times New Roman"/>
          <w:sz w:val="28"/>
          <w:szCs w:val="28"/>
        </w:rPr>
        <w:t>ы</w:t>
      </w:r>
      <w:r w:rsidR="00FB61BD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 за счет средств бюджета муниципального района</w:t>
      </w:r>
      <w:r w:rsidR="00E01CF4">
        <w:rPr>
          <w:rFonts w:ascii="Times New Roman" w:hAnsi="Times New Roman" w:cs="Times New Roman"/>
          <w:sz w:val="28"/>
          <w:szCs w:val="28"/>
        </w:rPr>
        <w:t>. Ин</w:t>
      </w:r>
      <w:r w:rsidR="00FB61BD">
        <w:rPr>
          <w:rFonts w:ascii="Times New Roman" w:hAnsi="Times New Roman" w:cs="Times New Roman"/>
          <w:sz w:val="28"/>
          <w:szCs w:val="28"/>
        </w:rPr>
        <w:t>ые органы местного самоуправления</w:t>
      </w:r>
      <w:r w:rsidR="00E01CF4">
        <w:rPr>
          <w:rFonts w:ascii="Times New Roman" w:hAnsi="Times New Roman" w:cs="Times New Roman"/>
          <w:sz w:val="28"/>
          <w:szCs w:val="28"/>
        </w:rPr>
        <w:t>,</w:t>
      </w:r>
      <w:r w:rsidR="00FB61BD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E01CF4">
        <w:rPr>
          <w:rFonts w:ascii="Times New Roman" w:hAnsi="Times New Roman" w:cs="Times New Roman"/>
          <w:sz w:val="28"/>
          <w:szCs w:val="28"/>
        </w:rPr>
        <w:t>,</w:t>
      </w:r>
      <w:r w:rsidR="00FB61BD">
        <w:rPr>
          <w:rFonts w:ascii="Times New Roman" w:hAnsi="Times New Roman" w:cs="Times New Roman"/>
          <w:sz w:val="28"/>
          <w:szCs w:val="28"/>
        </w:rPr>
        <w:t xml:space="preserve"> являются получателями бюджетных сре</w:t>
      </w:r>
      <w:proofErr w:type="gramStart"/>
      <w:r w:rsidR="00FB61BD">
        <w:rPr>
          <w:rFonts w:ascii="Times New Roman" w:hAnsi="Times New Roman" w:cs="Times New Roman"/>
          <w:sz w:val="28"/>
          <w:szCs w:val="28"/>
        </w:rPr>
        <w:t>дств</w:t>
      </w:r>
      <w:r w:rsidR="00E01CF4">
        <w:rPr>
          <w:rFonts w:ascii="Times New Roman" w:hAnsi="Times New Roman" w:cs="Times New Roman"/>
          <w:sz w:val="28"/>
          <w:szCs w:val="28"/>
        </w:rPr>
        <w:t xml:space="preserve"> </w:t>
      </w:r>
      <w:r w:rsidR="00FB61BD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="00FB61BD">
        <w:rPr>
          <w:rFonts w:ascii="Times New Roman" w:hAnsi="Times New Roman" w:cs="Times New Roman"/>
          <w:sz w:val="28"/>
          <w:szCs w:val="28"/>
        </w:rPr>
        <w:t>елях материально-технического обеспечения свое</w:t>
      </w:r>
      <w:r w:rsidR="00E01CF4">
        <w:rPr>
          <w:rFonts w:ascii="Times New Roman" w:hAnsi="Times New Roman" w:cs="Times New Roman"/>
          <w:sz w:val="28"/>
          <w:szCs w:val="28"/>
        </w:rPr>
        <w:t>й</w:t>
      </w:r>
      <w:r w:rsidR="00FB61B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01CF4" w:rsidRDefault="00FB61BD" w:rsidP="002F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Чудовском муниципальном районе местна</w:t>
      </w:r>
      <w:r w:rsidR="00DA56C5">
        <w:rPr>
          <w:rFonts w:ascii="Times New Roman" w:hAnsi="Times New Roman" w:cs="Times New Roman"/>
          <w:sz w:val="28"/>
          <w:szCs w:val="28"/>
        </w:rPr>
        <w:t>я администрация является единственным исполнительн</w:t>
      </w:r>
      <w:r w:rsidR="005B43D9">
        <w:rPr>
          <w:rFonts w:ascii="Times New Roman" w:hAnsi="Times New Roman" w:cs="Times New Roman"/>
          <w:sz w:val="28"/>
          <w:szCs w:val="28"/>
        </w:rPr>
        <w:t>о-распорядительным органом муниципального образования. А</w:t>
      </w:r>
      <w:r w:rsidR="00DA56C5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B244F7">
        <w:rPr>
          <w:rFonts w:ascii="Times New Roman" w:hAnsi="Times New Roman" w:cs="Times New Roman"/>
          <w:sz w:val="28"/>
          <w:szCs w:val="28"/>
        </w:rPr>
        <w:t xml:space="preserve"> финансовой структуры</w:t>
      </w:r>
      <w:r w:rsidR="00DA56C5">
        <w:rPr>
          <w:rFonts w:ascii="Times New Roman" w:hAnsi="Times New Roman" w:cs="Times New Roman"/>
          <w:sz w:val="28"/>
          <w:szCs w:val="28"/>
        </w:rPr>
        <w:t xml:space="preserve"> исполнительных органов </w:t>
      </w:r>
      <w:r w:rsidR="005B43D9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E01CF4">
        <w:rPr>
          <w:rFonts w:ascii="Times New Roman" w:hAnsi="Times New Roman" w:cs="Times New Roman"/>
          <w:sz w:val="28"/>
          <w:szCs w:val="28"/>
        </w:rPr>
        <w:t xml:space="preserve"> будет проведен </w:t>
      </w:r>
      <w:r w:rsidR="002F424A">
        <w:rPr>
          <w:rFonts w:ascii="Times New Roman" w:hAnsi="Times New Roman" w:cs="Times New Roman"/>
          <w:sz w:val="28"/>
          <w:szCs w:val="28"/>
        </w:rPr>
        <w:t xml:space="preserve">исходя из положений законодательства Российской Федерации, существующей  управленческой структуры </w:t>
      </w:r>
    </w:p>
    <w:p w:rsidR="00E01CF4" w:rsidRPr="00E01CF4" w:rsidRDefault="00E01CF4" w:rsidP="002F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 статьи 35 Федерального закона № 131-ФЗ в структуру Администрации Чудовского муниципального района входят отраслевые органы</w:t>
      </w:r>
      <w:r w:rsidRPr="00E01C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комитет экономики и финансов Администрации Чудовского муниципального района (финансовый орган), комитет образования Администрации Чудовского муниципального района, комитет культуры и спорта Администрации Чудовского муниципального района, комитет по управлению имуществом Администрации Чудовского муниципального района, комитет социальной защиты населения Администрации Чудовского муниципального района.</w:t>
      </w:r>
    </w:p>
    <w:p w:rsidR="009B4F2B" w:rsidRDefault="009B4F2B" w:rsidP="009B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статус местной администрации установлен действующим законодательством Российской Федерации и прежде всего положениями Федерального закона от 6 октября 2003 года № 131-ФЗ «Об общих принципах организации местного самоуправления в Российской </w:t>
      </w:r>
      <w:r w:rsidR="004D7545">
        <w:rPr>
          <w:rFonts w:ascii="Times New Roman" w:hAnsi="Times New Roman" w:cs="Times New Roman"/>
          <w:sz w:val="28"/>
          <w:szCs w:val="28"/>
        </w:rPr>
        <w:t>Федерации», Бюджетного кодекса</w:t>
      </w:r>
      <w:r w:rsidR="004D7545" w:rsidRPr="004D7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9B4F2B" w:rsidRDefault="009B4F2B" w:rsidP="009B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131-ФЗ  устанавливает обязательность наличия местной администрации – как исполнительно-распорядительного органа муниципального образования.</w:t>
      </w:r>
      <w:r w:rsidR="004D7545" w:rsidRPr="004D7545">
        <w:rPr>
          <w:rFonts w:ascii="Times New Roman" w:hAnsi="Times New Roman" w:cs="Times New Roman"/>
          <w:sz w:val="28"/>
          <w:szCs w:val="28"/>
        </w:rPr>
        <w:t xml:space="preserve"> </w:t>
      </w:r>
      <w:r w:rsidR="004D7545">
        <w:rPr>
          <w:rFonts w:ascii="Times New Roman" w:hAnsi="Times New Roman" w:cs="Times New Roman"/>
          <w:sz w:val="28"/>
          <w:szCs w:val="28"/>
        </w:rPr>
        <w:t xml:space="preserve">В соответствии со статьей 215.1 Бюджетного кодекса Российской Федерации исполнение местного бюджета обеспечивается местной администрацией. В силу положений Бюджетного кодекса Российской Федерации местная администрация устанавливает </w:t>
      </w:r>
      <w:r w:rsidR="002F424A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4D7545">
        <w:rPr>
          <w:rFonts w:ascii="Times New Roman" w:hAnsi="Times New Roman" w:cs="Times New Roman"/>
          <w:sz w:val="28"/>
          <w:szCs w:val="28"/>
        </w:rPr>
        <w:t xml:space="preserve">финансовые порядки. </w:t>
      </w:r>
      <w:r>
        <w:rPr>
          <w:rFonts w:ascii="Times New Roman" w:hAnsi="Times New Roman" w:cs="Times New Roman"/>
          <w:sz w:val="28"/>
          <w:szCs w:val="28"/>
        </w:rPr>
        <w:t xml:space="preserve"> В силу положений 131-ФЗ, Федерального закона «О некоммерческих организациях», Федерального закона «Об автономных учреждениях» учредителем муниципальных учреждений и предприятий является местная администрация. </w:t>
      </w:r>
    </w:p>
    <w:p w:rsidR="00E01CF4" w:rsidRDefault="00E01CF4" w:rsidP="004D7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концептуальные основы формирования финансовых взаимоотношений заложены в положениях Бюджетного кодекса</w:t>
      </w:r>
      <w:r w:rsidR="0091212D">
        <w:rPr>
          <w:rFonts w:ascii="Times New Roman" w:hAnsi="Times New Roman" w:cs="Times New Roman"/>
          <w:sz w:val="28"/>
          <w:szCs w:val="28"/>
        </w:rPr>
        <w:t>. К числу таких относятся</w:t>
      </w:r>
      <w:r w:rsidR="0091212D" w:rsidRPr="0091212D">
        <w:rPr>
          <w:rFonts w:ascii="Times New Roman" w:hAnsi="Times New Roman" w:cs="Times New Roman"/>
          <w:sz w:val="28"/>
          <w:szCs w:val="28"/>
        </w:rPr>
        <w:t xml:space="preserve">: </w:t>
      </w:r>
      <w:r w:rsidR="004D7545">
        <w:rPr>
          <w:rFonts w:ascii="Times New Roman" w:hAnsi="Times New Roman" w:cs="Times New Roman"/>
          <w:sz w:val="28"/>
          <w:szCs w:val="28"/>
        </w:rPr>
        <w:t xml:space="preserve">возложение на </w:t>
      </w:r>
      <w:r w:rsidR="002F424A">
        <w:rPr>
          <w:rFonts w:ascii="Times New Roman" w:hAnsi="Times New Roman" w:cs="Times New Roman"/>
          <w:sz w:val="28"/>
          <w:szCs w:val="28"/>
        </w:rPr>
        <w:t>местную а</w:t>
      </w:r>
      <w:r w:rsidR="004D7545">
        <w:rPr>
          <w:rFonts w:ascii="Times New Roman" w:hAnsi="Times New Roman" w:cs="Times New Roman"/>
          <w:sz w:val="28"/>
          <w:szCs w:val="28"/>
        </w:rPr>
        <w:t>дминистраци</w:t>
      </w:r>
      <w:r w:rsidR="002F424A">
        <w:rPr>
          <w:rFonts w:ascii="Times New Roman" w:hAnsi="Times New Roman" w:cs="Times New Roman"/>
          <w:sz w:val="28"/>
          <w:szCs w:val="28"/>
        </w:rPr>
        <w:t>ю</w:t>
      </w:r>
      <w:r w:rsidR="004D7545">
        <w:rPr>
          <w:rFonts w:ascii="Times New Roman" w:hAnsi="Times New Roman" w:cs="Times New Roman"/>
          <w:sz w:val="28"/>
          <w:szCs w:val="28"/>
        </w:rPr>
        <w:t xml:space="preserve"> полномочий по исполнению местного бюджета</w:t>
      </w:r>
      <w:r w:rsidR="004D7545">
        <w:rPr>
          <w:rFonts w:ascii="Times New Roman" w:hAnsi="Times New Roman" w:cs="Times New Roman"/>
          <w:sz w:val="28"/>
          <w:szCs w:val="28"/>
        </w:rPr>
        <w:t xml:space="preserve">, </w:t>
      </w:r>
      <w:r w:rsidR="009B4F2B">
        <w:rPr>
          <w:rFonts w:ascii="Times New Roman" w:hAnsi="Times New Roman" w:cs="Times New Roman"/>
          <w:sz w:val="28"/>
          <w:szCs w:val="28"/>
        </w:rPr>
        <w:t>исчерпывающий перечень участников бюджетного процесса, к числу которых относятся органы  местного самоуправления, отраслевые органы местной администрации, казенные учреждения</w:t>
      </w:r>
      <w:r w:rsidR="009B4F2B" w:rsidRPr="009B4F2B">
        <w:rPr>
          <w:rFonts w:ascii="Times New Roman" w:hAnsi="Times New Roman" w:cs="Times New Roman"/>
          <w:sz w:val="28"/>
          <w:szCs w:val="28"/>
        </w:rPr>
        <w:t>;</w:t>
      </w:r>
      <w:r w:rsidR="009B4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исключение из числа </w:t>
      </w:r>
      <w:r w:rsidR="009B4F2B">
        <w:rPr>
          <w:rFonts w:ascii="Times New Roman" w:hAnsi="Times New Roman" w:cs="Times New Roman"/>
          <w:sz w:val="28"/>
          <w:szCs w:val="28"/>
        </w:rPr>
        <w:t xml:space="preserve">участников  бюджетного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автономных и бюджетных учреждений</w:t>
      </w:r>
      <w:r w:rsidR="00167392" w:rsidRPr="00167392">
        <w:rPr>
          <w:rFonts w:ascii="Times New Roman" w:hAnsi="Times New Roman" w:cs="Times New Roman"/>
          <w:sz w:val="28"/>
          <w:szCs w:val="28"/>
        </w:rPr>
        <w:t xml:space="preserve"> </w:t>
      </w:r>
      <w:r w:rsidR="00167392">
        <w:rPr>
          <w:rFonts w:ascii="Times New Roman" w:hAnsi="Times New Roman" w:cs="Times New Roman"/>
          <w:sz w:val="28"/>
          <w:szCs w:val="28"/>
        </w:rPr>
        <w:t xml:space="preserve">(Федеральный закон от 18 июля 2010 года № 83-ФЗ «О совершенствовании правового положения автономных </w:t>
      </w:r>
      <w:r w:rsidR="00167392">
        <w:rPr>
          <w:rFonts w:ascii="Times New Roman" w:hAnsi="Times New Roman" w:cs="Times New Roman"/>
          <w:sz w:val="28"/>
          <w:szCs w:val="28"/>
        </w:rPr>
        <w:lastRenderedPageBreak/>
        <w:t>учреждений» «потеряли» статус участников бюджетного процесса, получателей бюджетных средств),</w:t>
      </w:r>
    </w:p>
    <w:p w:rsidR="004A1AF7" w:rsidRDefault="004D7545" w:rsidP="004D7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52A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70718A" w:rsidRPr="0070718A">
        <w:rPr>
          <w:rFonts w:ascii="Times New Roman" w:hAnsi="Times New Roman" w:cs="Times New Roman"/>
          <w:sz w:val="28"/>
          <w:szCs w:val="28"/>
        </w:rPr>
        <w:t>:</w:t>
      </w:r>
      <w:r w:rsidR="005B29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29D4">
        <w:rPr>
          <w:rFonts w:ascii="Times New Roman" w:hAnsi="Times New Roman" w:cs="Times New Roman"/>
          <w:sz w:val="28"/>
          <w:szCs w:val="28"/>
        </w:rPr>
        <w:t>анимает центральное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B29D4">
        <w:rPr>
          <w:rFonts w:ascii="Times New Roman" w:hAnsi="Times New Roman" w:cs="Times New Roman"/>
          <w:sz w:val="28"/>
          <w:szCs w:val="28"/>
        </w:rPr>
        <w:t xml:space="preserve"> </w:t>
      </w:r>
      <w:r w:rsidR="00D52ACF">
        <w:rPr>
          <w:rFonts w:ascii="Times New Roman" w:hAnsi="Times New Roman" w:cs="Times New Roman"/>
          <w:sz w:val="28"/>
          <w:szCs w:val="28"/>
        </w:rPr>
        <w:t>в финансовой структуре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52ACF">
        <w:rPr>
          <w:rFonts w:ascii="Times New Roman" w:hAnsi="Times New Roman" w:cs="Times New Roman"/>
          <w:sz w:val="28"/>
          <w:szCs w:val="28"/>
        </w:rPr>
        <w:t xml:space="preserve"> в силу того, что глава муниципального образования является высшим должностным лицом муниципального образования, исполняет полномочия </w:t>
      </w:r>
      <w:r w:rsidR="005B29D4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образования, 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B29D4">
        <w:rPr>
          <w:rFonts w:ascii="Times New Roman" w:hAnsi="Times New Roman" w:cs="Times New Roman"/>
          <w:sz w:val="28"/>
          <w:szCs w:val="28"/>
        </w:rPr>
        <w:t xml:space="preserve"> обеспечив</w:t>
      </w:r>
      <w:r>
        <w:rPr>
          <w:rFonts w:ascii="Times New Roman" w:hAnsi="Times New Roman" w:cs="Times New Roman"/>
          <w:sz w:val="28"/>
          <w:szCs w:val="28"/>
        </w:rPr>
        <w:t xml:space="preserve">ает исполнение местного бюджета. Данные положения соотносятся с управленческой структурой, в которой центральное место у местной администрации.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 единства кассы, заложенный в статье 38.2 Бюджетного кодекса Российской Федерации 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зачисление всех кассовых поступлений и осуществление всех кассовых выплат осуществлять с единого счета бюджета, </w:t>
      </w:r>
      <w:r w:rsidR="002F424A">
        <w:rPr>
          <w:rFonts w:ascii="Times New Roman" w:hAnsi="Times New Roman" w:cs="Times New Roman"/>
          <w:sz w:val="28"/>
          <w:szCs w:val="28"/>
        </w:rPr>
        <w:t>распорядителем которого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215.1 Бюджетного кодекса </w:t>
      </w:r>
      <w:r w:rsidR="002F424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2F424A">
        <w:rPr>
          <w:rFonts w:ascii="Times New Roman" w:hAnsi="Times New Roman" w:cs="Times New Roman"/>
          <w:sz w:val="28"/>
          <w:szCs w:val="28"/>
        </w:rPr>
        <w:t>ая</w:t>
      </w:r>
      <w:r w:rsidR="004A1AF7">
        <w:rPr>
          <w:rFonts w:ascii="Times New Roman" w:hAnsi="Times New Roman" w:cs="Times New Roman"/>
          <w:sz w:val="28"/>
          <w:szCs w:val="28"/>
        </w:rPr>
        <w:t xml:space="preserve"> администрация (н</w:t>
      </w:r>
      <w:r w:rsidR="00A116B2">
        <w:rPr>
          <w:rFonts w:ascii="Times New Roman" w:hAnsi="Times New Roman" w:cs="Times New Roman"/>
          <w:sz w:val="28"/>
          <w:szCs w:val="28"/>
        </w:rPr>
        <w:t>а сегодняшний день счет бюджета ведет финансовый орган</w:t>
      </w:r>
      <w:r w:rsidR="004A1AF7">
        <w:rPr>
          <w:rFonts w:ascii="Times New Roman" w:hAnsi="Times New Roman" w:cs="Times New Roman"/>
          <w:sz w:val="28"/>
          <w:szCs w:val="28"/>
        </w:rPr>
        <w:t>)</w:t>
      </w:r>
      <w:r w:rsidR="00A11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6B2" w:rsidRDefault="00A116B2" w:rsidP="004D7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администрация в силу вышеперечисленного 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и через свои отраслевые органы, которые выполняют функции распорядителей бюджетных средств, получателей бюджетных средств и администратора доходов обеспечивает исполнение бюджета на основе единства кассы и подведомственности расходов. Исполнение бюджета организует финансовый орган на основе сводной бюджетной росписи и кассового плана.</w:t>
      </w:r>
    </w:p>
    <w:p w:rsidR="00A116B2" w:rsidRDefault="00A116B2" w:rsidP="004D7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финансовая структура, заложенная в Бюджетном кодексе, полностью соответствует управленчес</w:t>
      </w:r>
      <w:r w:rsidR="00C92000">
        <w:rPr>
          <w:rFonts w:ascii="Times New Roman" w:hAnsi="Times New Roman" w:cs="Times New Roman"/>
          <w:sz w:val="28"/>
          <w:szCs w:val="28"/>
        </w:rPr>
        <w:t>кой структуре, принятой на уров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920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но не находи</w:t>
      </w:r>
      <w:r w:rsidR="00C920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зеркального отражения при составлении и исполнении бюджета муниципального района.</w:t>
      </w:r>
    </w:p>
    <w:p w:rsidR="004A1AF7" w:rsidRDefault="00A116B2" w:rsidP="004D7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000">
        <w:rPr>
          <w:rFonts w:ascii="Times New Roman" w:hAnsi="Times New Roman" w:cs="Times New Roman"/>
          <w:sz w:val="28"/>
          <w:szCs w:val="28"/>
        </w:rPr>
        <w:t>Так ведомственная структура расходов бюджета формируется на протяжении последних лет</w:t>
      </w:r>
      <w:r w:rsidR="0070718A">
        <w:rPr>
          <w:rFonts w:ascii="Times New Roman" w:hAnsi="Times New Roman" w:cs="Times New Roman"/>
          <w:sz w:val="28"/>
          <w:szCs w:val="28"/>
        </w:rPr>
        <w:t xml:space="preserve"> без учета требований законод</w:t>
      </w:r>
      <w:r w:rsidR="00C92000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Федерации. Ведомственная структура расходов бюджета соответствует управленческой и финансовой структуре органов местного самоуправления,  существовавшей до 2007 года (когла комитеты финансов, образования, культуры имели статус исполнительно-распорядительного органа муниципального образования и соответственно обладали собственными полномочиями по решению вопросов местного значения). </w:t>
      </w:r>
    </w:p>
    <w:p w:rsidR="0070718A" w:rsidRDefault="00C92000" w:rsidP="004D7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нарушения бюджетного законодательства заключаются в неисполнении принципов бюджетного законодательства, в нарушении субординации отраслевых органов местно</w:t>
      </w:r>
      <w:r w:rsidR="00C202AA">
        <w:rPr>
          <w:rFonts w:ascii="Times New Roman" w:hAnsi="Times New Roman" w:cs="Times New Roman"/>
          <w:sz w:val="28"/>
          <w:szCs w:val="28"/>
        </w:rPr>
        <w:t>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718A">
        <w:rPr>
          <w:rFonts w:ascii="Times New Roman" w:hAnsi="Times New Roman" w:cs="Times New Roman"/>
          <w:sz w:val="28"/>
          <w:szCs w:val="28"/>
        </w:rPr>
        <w:t xml:space="preserve">Подведомственные местной администрации – отраслевые органы местной администрации являются в соответствии с ведомственной структурой расходов бюджета главными распорядителями бюджетных средств, при </w:t>
      </w:r>
      <w:proofErr w:type="gramStart"/>
      <w:r w:rsidR="0070718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0718A">
        <w:rPr>
          <w:rFonts w:ascii="Times New Roman" w:hAnsi="Times New Roman" w:cs="Times New Roman"/>
          <w:sz w:val="28"/>
          <w:szCs w:val="28"/>
        </w:rPr>
        <w:t xml:space="preserve"> не имея открытого в установленном порядке счета распорядителя в Казначействе. Финансирование отраслевых органов местной администрации, </w:t>
      </w:r>
      <w:r w:rsidR="00591DAE">
        <w:rPr>
          <w:rFonts w:ascii="Times New Roman" w:hAnsi="Times New Roman" w:cs="Times New Roman"/>
          <w:sz w:val="28"/>
          <w:szCs w:val="28"/>
        </w:rPr>
        <w:t xml:space="preserve">имеющих статус </w:t>
      </w:r>
      <w:r w:rsidR="0070718A">
        <w:rPr>
          <w:rFonts w:ascii="Times New Roman" w:hAnsi="Times New Roman" w:cs="Times New Roman"/>
          <w:sz w:val="28"/>
          <w:szCs w:val="28"/>
        </w:rPr>
        <w:t xml:space="preserve"> </w:t>
      </w:r>
      <w:r w:rsidR="00591DAE">
        <w:rPr>
          <w:rFonts w:ascii="Times New Roman" w:hAnsi="Times New Roman" w:cs="Times New Roman"/>
          <w:sz w:val="28"/>
          <w:szCs w:val="28"/>
        </w:rPr>
        <w:t>«</w:t>
      </w:r>
      <w:r w:rsidR="0070718A">
        <w:rPr>
          <w:rFonts w:ascii="Times New Roman" w:hAnsi="Times New Roman" w:cs="Times New Roman"/>
          <w:sz w:val="28"/>
          <w:szCs w:val="28"/>
        </w:rPr>
        <w:t>получател</w:t>
      </w:r>
      <w:r w:rsidR="00591DAE">
        <w:rPr>
          <w:rFonts w:ascii="Times New Roman" w:hAnsi="Times New Roman" w:cs="Times New Roman"/>
          <w:sz w:val="28"/>
          <w:szCs w:val="28"/>
        </w:rPr>
        <w:t>ь</w:t>
      </w:r>
      <w:r w:rsidR="0070718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91DAE">
        <w:rPr>
          <w:rFonts w:ascii="Times New Roman" w:hAnsi="Times New Roman" w:cs="Times New Roman"/>
          <w:sz w:val="28"/>
          <w:szCs w:val="28"/>
        </w:rPr>
        <w:t>»</w:t>
      </w:r>
      <w:r w:rsidR="0070718A">
        <w:rPr>
          <w:rFonts w:ascii="Times New Roman" w:hAnsi="Times New Roman" w:cs="Times New Roman"/>
          <w:sz w:val="28"/>
          <w:szCs w:val="28"/>
        </w:rPr>
        <w:t xml:space="preserve"> осуществляется напрямую </w:t>
      </w:r>
      <w:r w:rsidR="00591DAE">
        <w:rPr>
          <w:rFonts w:ascii="Times New Roman" w:hAnsi="Times New Roman" w:cs="Times New Roman"/>
          <w:sz w:val="28"/>
          <w:szCs w:val="28"/>
        </w:rPr>
        <w:t>с единого  счета бюджета,  распорядителем которого является руководитель финансового органа (комитета экономики и финансов Администрации Чудовского муниципального района)</w:t>
      </w:r>
      <w:r w:rsidR="00707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B26" w:rsidRDefault="0070718A" w:rsidP="0050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Ведомственная структура расходов бюджета </w:t>
      </w:r>
      <w:r w:rsidR="00591DAE">
        <w:rPr>
          <w:rFonts w:ascii="Times New Roman" w:hAnsi="Times New Roman" w:cs="Times New Roman"/>
          <w:sz w:val="28"/>
          <w:szCs w:val="28"/>
        </w:rPr>
        <w:t>в современных условиях должна быть представлена ГРБС, Администрацией Чудовского муниципального района, которая распределяет бюджетные средства по подведомственным ей учреждениям, в том числе по отраслевым органам местной администрации, казенным учреждениям. Финансирование деятельности муниципальных бюджетных и автономных учреждений также осуществляет местная администрация</w:t>
      </w:r>
      <w:proofErr w:type="gramStart"/>
      <w:r w:rsidR="00A957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57DF">
        <w:rPr>
          <w:rFonts w:ascii="Times New Roman" w:hAnsi="Times New Roman" w:cs="Times New Roman"/>
          <w:sz w:val="28"/>
          <w:szCs w:val="28"/>
        </w:rPr>
        <w:t xml:space="preserve"> Учредитель, в том числе через отраслевые органы местной администрации</w:t>
      </w:r>
      <w:r w:rsidR="00503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372" w:rsidRDefault="00503B26" w:rsidP="0050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системные нарушения, которые установлены в ходе проведения экспертно-аналитического</w:t>
      </w:r>
      <w:r w:rsidR="00385E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A1AF7">
        <w:rPr>
          <w:rFonts w:ascii="Times New Roman" w:hAnsi="Times New Roman" w:cs="Times New Roman"/>
          <w:sz w:val="28"/>
          <w:szCs w:val="28"/>
        </w:rPr>
        <w:t>,</w:t>
      </w:r>
      <w:r w:rsidR="00385E27">
        <w:rPr>
          <w:rFonts w:ascii="Times New Roman" w:hAnsi="Times New Roman" w:cs="Times New Roman"/>
          <w:sz w:val="28"/>
          <w:szCs w:val="28"/>
        </w:rPr>
        <w:t xml:space="preserve"> сводятся </w:t>
      </w:r>
      <w:r w:rsidR="007551C7">
        <w:rPr>
          <w:rFonts w:ascii="Times New Roman" w:hAnsi="Times New Roman" w:cs="Times New Roman"/>
          <w:sz w:val="28"/>
          <w:szCs w:val="28"/>
        </w:rPr>
        <w:t xml:space="preserve"> к финансированию заработной платы работникам местной администрации через отраслевые комитеты, в</w:t>
      </w:r>
      <w:r w:rsidR="004A1AF7">
        <w:rPr>
          <w:rFonts w:ascii="Times New Roman" w:hAnsi="Times New Roman" w:cs="Times New Roman"/>
          <w:sz w:val="28"/>
          <w:szCs w:val="28"/>
        </w:rPr>
        <w:t xml:space="preserve"> </w:t>
      </w:r>
      <w:r w:rsidR="007551C7">
        <w:rPr>
          <w:rFonts w:ascii="Times New Roman" w:hAnsi="Times New Roman" w:cs="Times New Roman"/>
          <w:sz w:val="28"/>
          <w:szCs w:val="28"/>
        </w:rPr>
        <w:t xml:space="preserve">то время как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A09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A093C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службе», представителем нанимателя является глава муниципального 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0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93C" w:rsidRDefault="007A093C" w:rsidP="001C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муниципальных бюджетных и автономных учреждений осуществляется отраслевыми органами местной администрации, получающими </w:t>
      </w:r>
      <w:r w:rsidR="007551C7">
        <w:rPr>
          <w:rFonts w:ascii="Times New Roman" w:hAnsi="Times New Roman" w:cs="Times New Roman"/>
          <w:sz w:val="28"/>
          <w:szCs w:val="28"/>
        </w:rPr>
        <w:t>финансирование с единого счета бюджета, распорядителем которого является руководитель финансового органа</w:t>
      </w:r>
      <w:proofErr w:type="gramStart"/>
      <w:r w:rsidR="00755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1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чредителем всех видов учреждений (казенных, бюджетных, автономных) является орган местного самоупр</w:t>
      </w:r>
      <w:r w:rsidR="004A1AF7">
        <w:rPr>
          <w:rFonts w:ascii="Times New Roman" w:hAnsi="Times New Roman" w:cs="Times New Roman"/>
          <w:sz w:val="28"/>
          <w:szCs w:val="28"/>
        </w:rPr>
        <w:t>авления, местная администрация</w:t>
      </w:r>
      <w:proofErr w:type="gramStart"/>
      <w:r w:rsidR="004A1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551C7">
        <w:rPr>
          <w:rFonts w:ascii="Times New Roman" w:hAnsi="Times New Roman" w:cs="Times New Roman"/>
          <w:sz w:val="28"/>
          <w:szCs w:val="28"/>
        </w:rPr>
        <w:t>чреждения созданы правовым актом местной администрации и 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должны получать от учредителя, местной администрации. </w:t>
      </w:r>
    </w:p>
    <w:p w:rsidR="00085856" w:rsidRDefault="007551C7" w:rsidP="001C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государственные полномочия передаются органам местного самоуправления (местной администрации), в том числе средства на выполнение </w:t>
      </w:r>
      <w:r w:rsidR="00085856">
        <w:rPr>
          <w:rFonts w:ascii="Times New Roman" w:hAnsi="Times New Roman" w:cs="Times New Roman"/>
          <w:sz w:val="28"/>
          <w:szCs w:val="28"/>
        </w:rPr>
        <w:t xml:space="preserve">данных полномочий поступают на единый счет бюджета, распорядителем которого выступает руководитель финансового органа, которые направляются на счет получателя, отраслевого органа местной администрации. </w:t>
      </w:r>
    </w:p>
    <w:p w:rsidR="007551C7" w:rsidRDefault="00085856" w:rsidP="001C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целевые программы</w:t>
      </w:r>
      <w:r w:rsidR="00AF232B">
        <w:rPr>
          <w:rFonts w:ascii="Times New Roman" w:hAnsi="Times New Roman" w:cs="Times New Roman"/>
          <w:sz w:val="28"/>
          <w:szCs w:val="28"/>
        </w:rPr>
        <w:t xml:space="preserve"> финансируются с единого счета бюджета по исполнителям мероприятий программы, главный распорядитель бюджетных средств –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59A" w:rsidRDefault="00225C3F" w:rsidP="00AF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муниципальных правовых актов и требования федерального закона не учитываются при формировании и дальнейшем исполнении бюджета, в том числе при формировании бюджетной отчетности. </w:t>
      </w:r>
    </w:p>
    <w:p w:rsidR="00AC49AD" w:rsidRPr="009D0640" w:rsidRDefault="009D0640" w:rsidP="00AC4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64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F232B" w:rsidRDefault="009D0640" w:rsidP="00AF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 исполнение местного  бюджета осуществляется с нарушениями бюджетного законодательства, формат составления и исполнения бюджет не соответствует структуре местной администрации </w:t>
      </w:r>
      <w:r w:rsidR="004A1AF7">
        <w:rPr>
          <w:rFonts w:ascii="Times New Roman" w:hAnsi="Times New Roman" w:cs="Times New Roman"/>
          <w:sz w:val="28"/>
          <w:szCs w:val="28"/>
        </w:rPr>
        <w:t>и требованиям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вследствие чего бюджетный процесс </w:t>
      </w:r>
      <w:r w:rsidR="004A1AF7">
        <w:rPr>
          <w:rFonts w:ascii="Times New Roman" w:hAnsi="Times New Roman" w:cs="Times New Roman"/>
          <w:sz w:val="28"/>
          <w:szCs w:val="28"/>
        </w:rPr>
        <w:t xml:space="preserve">выстроен не эффективно, что предопределяет </w:t>
      </w:r>
      <w:r>
        <w:rPr>
          <w:rFonts w:ascii="Times New Roman" w:hAnsi="Times New Roman" w:cs="Times New Roman"/>
          <w:sz w:val="28"/>
          <w:szCs w:val="28"/>
        </w:rPr>
        <w:t>низк</w:t>
      </w:r>
      <w:r w:rsidR="004A1AF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качество управления бюджетными средствами.</w:t>
      </w:r>
    </w:p>
    <w:p w:rsidR="009D0640" w:rsidRDefault="009D0640" w:rsidP="00AF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40" w:rsidRDefault="009D0640" w:rsidP="00AF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40" w:rsidRDefault="009D0640" w:rsidP="00AF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40" w:rsidRDefault="009D0640" w:rsidP="00AF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A21" w:rsidRPr="00CE61F6" w:rsidRDefault="005C4A21" w:rsidP="00CE6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4A21" w:rsidRPr="00CE61F6" w:rsidSect="00402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DA"/>
    <w:multiLevelType w:val="hybridMultilevel"/>
    <w:tmpl w:val="941C8820"/>
    <w:lvl w:ilvl="0" w:tplc="A808EC32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E351A0B"/>
    <w:multiLevelType w:val="hybridMultilevel"/>
    <w:tmpl w:val="9E7A140C"/>
    <w:lvl w:ilvl="0" w:tplc="0CBAA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1C6D50"/>
    <w:multiLevelType w:val="hybridMultilevel"/>
    <w:tmpl w:val="4EF44A82"/>
    <w:lvl w:ilvl="0" w:tplc="E5EAC2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A0C67"/>
    <w:multiLevelType w:val="hybridMultilevel"/>
    <w:tmpl w:val="1C2AD9E4"/>
    <w:lvl w:ilvl="0" w:tplc="0CBAA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DD6596"/>
    <w:multiLevelType w:val="hybridMultilevel"/>
    <w:tmpl w:val="68D66B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6DCA"/>
    <w:multiLevelType w:val="hybridMultilevel"/>
    <w:tmpl w:val="84F64DC0"/>
    <w:lvl w:ilvl="0" w:tplc="743EC7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B2438D"/>
    <w:multiLevelType w:val="hybridMultilevel"/>
    <w:tmpl w:val="DB0CE498"/>
    <w:lvl w:ilvl="0" w:tplc="743EC7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455006"/>
    <w:multiLevelType w:val="hybridMultilevel"/>
    <w:tmpl w:val="62723DA8"/>
    <w:lvl w:ilvl="0" w:tplc="0CBAA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A57359"/>
    <w:multiLevelType w:val="hybridMultilevel"/>
    <w:tmpl w:val="B7BC59C0"/>
    <w:lvl w:ilvl="0" w:tplc="353A7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164A6"/>
    <w:multiLevelType w:val="hybridMultilevel"/>
    <w:tmpl w:val="3192F59A"/>
    <w:lvl w:ilvl="0" w:tplc="2062B6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E21EC9"/>
    <w:multiLevelType w:val="hybridMultilevel"/>
    <w:tmpl w:val="22CEA158"/>
    <w:lvl w:ilvl="0" w:tplc="B194EEB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7F581ED9"/>
    <w:multiLevelType w:val="hybridMultilevel"/>
    <w:tmpl w:val="6546BE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6C"/>
    <w:rsid w:val="0000735A"/>
    <w:rsid w:val="00057E35"/>
    <w:rsid w:val="00085856"/>
    <w:rsid w:val="000B28AA"/>
    <w:rsid w:val="00116E16"/>
    <w:rsid w:val="00122704"/>
    <w:rsid w:val="00154C51"/>
    <w:rsid w:val="00167392"/>
    <w:rsid w:val="001904B0"/>
    <w:rsid w:val="00195EAA"/>
    <w:rsid w:val="001974A3"/>
    <w:rsid w:val="001B2901"/>
    <w:rsid w:val="001C00B9"/>
    <w:rsid w:val="001C059A"/>
    <w:rsid w:val="00200613"/>
    <w:rsid w:val="00225C3F"/>
    <w:rsid w:val="002359BD"/>
    <w:rsid w:val="00290C24"/>
    <w:rsid w:val="00295259"/>
    <w:rsid w:val="002E5C5C"/>
    <w:rsid w:val="002F1A24"/>
    <w:rsid w:val="002F424A"/>
    <w:rsid w:val="00375F85"/>
    <w:rsid w:val="00385E27"/>
    <w:rsid w:val="004008D2"/>
    <w:rsid w:val="00402477"/>
    <w:rsid w:val="0046331D"/>
    <w:rsid w:val="00481253"/>
    <w:rsid w:val="00490565"/>
    <w:rsid w:val="004A1AF7"/>
    <w:rsid w:val="004C2CF1"/>
    <w:rsid w:val="004D7545"/>
    <w:rsid w:val="00502CB8"/>
    <w:rsid w:val="00503B26"/>
    <w:rsid w:val="00510BB2"/>
    <w:rsid w:val="00590EA2"/>
    <w:rsid w:val="00591DAE"/>
    <w:rsid w:val="005B29D4"/>
    <w:rsid w:val="005B43D9"/>
    <w:rsid w:val="005C4A21"/>
    <w:rsid w:val="005C4E41"/>
    <w:rsid w:val="006715A7"/>
    <w:rsid w:val="006916C5"/>
    <w:rsid w:val="0069281B"/>
    <w:rsid w:val="006A458D"/>
    <w:rsid w:val="006D4509"/>
    <w:rsid w:val="0070718A"/>
    <w:rsid w:val="0072171E"/>
    <w:rsid w:val="00754D75"/>
    <w:rsid w:val="007551C7"/>
    <w:rsid w:val="00767394"/>
    <w:rsid w:val="007A093C"/>
    <w:rsid w:val="007D6722"/>
    <w:rsid w:val="007E467D"/>
    <w:rsid w:val="00802F5C"/>
    <w:rsid w:val="0088479E"/>
    <w:rsid w:val="00895C33"/>
    <w:rsid w:val="008F6159"/>
    <w:rsid w:val="0091212D"/>
    <w:rsid w:val="0093230E"/>
    <w:rsid w:val="009A4628"/>
    <w:rsid w:val="009B4CF8"/>
    <w:rsid w:val="009B4F2B"/>
    <w:rsid w:val="009C4EDF"/>
    <w:rsid w:val="009C53EB"/>
    <w:rsid w:val="009D0640"/>
    <w:rsid w:val="009F4748"/>
    <w:rsid w:val="00A116B2"/>
    <w:rsid w:val="00A55030"/>
    <w:rsid w:val="00A957DF"/>
    <w:rsid w:val="00AC49AD"/>
    <w:rsid w:val="00AE2A47"/>
    <w:rsid w:val="00AE31F9"/>
    <w:rsid w:val="00AF074A"/>
    <w:rsid w:val="00AF196C"/>
    <w:rsid w:val="00AF232B"/>
    <w:rsid w:val="00AF2A91"/>
    <w:rsid w:val="00B14802"/>
    <w:rsid w:val="00B15BD9"/>
    <w:rsid w:val="00B244F7"/>
    <w:rsid w:val="00B438C7"/>
    <w:rsid w:val="00B53C49"/>
    <w:rsid w:val="00B650D6"/>
    <w:rsid w:val="00B66332"/>
    <w:rsid w:val="00BE6F61"/>
    <w:rsid w:val="00BF4AE6"/>
    <w:rsid w:val="00C01F17"/>
    <w:rsid w:val="00C07AA8"/>
    <w:rsid w:val="00C137B7"/>
    <w:rsid w:val="00C202AA"/>
    <w:rsid w:val="00C24421"/>
    <w:rsid w:val="00C84F21"/>
    <w:rsid w:val="00C92000"/>
    <w:rsid w:val="00C95055"/>
    <w:rsid w:val="00CB4D25"/>
    <w:rsid w:val="00CD5459"/>
    <w:rsid w:val="00CE4EBC"/>
    <w:rsid w:val="00CE61F6"/>
    <w:rsid w:val="00D21DDD"/>
    <w:rsid w:val="00D52ACF"/>
    <w:rsid w:val="00D633EC"/>
    <w:rsid w:val="00D81DC9"/>
    <w:rsid w:val="00DA56C5"/>
    <w:rsid w:val="00DB7A16"/>
    <w:rsid w:val="00DC2AE7"/>
    <w:rsid w:val="00DE7E02"/>
    <w:rsid w:val="00DF6E19"/>
    <w:rsid w:val="00E01CF4"/>
    <w:rsid w:val="00E115D1"/>
    <w:rsid w:val="00E244A7"/>
    <w:rsid w:val="00E42087"/>
    <w:rsid w:val="00EB75C6"/>
    <w:rsid w:val="00EC08E3"/>
    <w:rsid w:val="00EC3E86"/>
    <w:rsid w:val="00EF1372"/>
    <w:rsid w:val="00F664B7"/>
    <w:rsid w:val="00FB61BD"/>
    <w:rsid w:val="00FB7D69"/>
    <w:rsid w:val="00FC1D9D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A2"/>
    <w:pPr>
      <w:ind w:left="720"/>
      <w:contextualSpacing/>
    </w:pPr>
  </w:style>
  <w:style w:type="table" w:styleId="a4">
    <w:name w:val="Table Grid"/>
    <w:basedOn w:val="a1"/>
    <w:uiPriority w:val="59"/>
    <w:rsid w:val="00BE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A2"/>
    <w:pPr>
      <w:ind w:left="720"/>
      <w:contextualSpacing/>
    </w:pPr>
  </w:style>
  <w:style w:type="table" w:styleId="a4">
    <w:name w:val="Table Grid"/>
    <w:basedOn w:val="a1"/>
    <w:uiPriority w:val="59"/>
    <w:rsid w:val="00BE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2F23-DE13-490B-962D-6DB6778A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2013-05-24T12:25:00Z</cp:lastPrinted>
  <dcterms:created xsi:type="dcterms:W3CDTF">2013-06-08T11:20:00Z</dcterms:created>
  <dcterms:modified xsi:type="dcterms:W3CDTF">2013-06-08T11:20:00Z</dcterms:modified>
</cp:coreProperties>
</file>