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3F4" w:rsidRPr="00274348" w:rsidRDefault="006903F4" w:rsidP="006903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74348">
        <w:rPr>
          <w:rFonts w:ascii="Times New Roman" w:eastAsia="Calibri" w:hAnsi="Times New Roman" w:cs="Times New Roman"/>
          <w:b/>
          <w:sz w:val="26"/>
          <w:szCs w:val="26"/>
        </w:rPr>
        <w:t>ПОВЕСТКА</w:t>
      </w:r>
    </w:p>
    <w:p w:rsidR="006903F4" w:rsidRPr="00274348" w:rsidRDefault="006903F4" w:rsidP="006903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74348">
        <w:rPr>
          <w:rFonts w:ascii="Times New Roman" w:eastAsia="Calibri" w:hAnsi="Times New Roman" w:cs="Times New Roman"/>
          <w:b/>
          <w:sz w:val="26"/>
          <w:szCs w:val="26"/>
        </w:rPr>
        <w:t>Круглого стола Союза муниципальных контрольно-счетных органов на тему:</w:t>
      </w:r>
    </w:p>
    <w:p w:rsidR="000912DA" w:rsidRPr="00274348" w:rsidRDefault="00265B26" w:rsidP="000912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74348">
        <w:rPr>
          <w:rFonts w:ascii="Times New Roman" w:eastAsia="Calibri" w:hAnsi="Times New Roman" w:cs="Times New Roman"/>
          <w:b/>
          <w:bCs/>
          <w:sz w:val="26"/>
          <w:szCs w:val="26"/>
        </w:rPr>
        <w:t>«</w:t>
      </w:r>
      <w:r w:rsidRPr="0027434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Практика </w:t>
      </w:r>
      <w:r w:rsidR="00FD3E09" w:rsidRPr="0027434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контрольно-счетных органов по оценке реализуемости, рисков и результатов достижения целей социально-экономического развития муниципального об</w:t>
      </w:r>
      <w:r w:rsidR="007B38C0" w:rsidRPr="0027434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р</w:t>
      </w:r>
      <w:r w:rsidR="00FD3E09" w:rsidRPr="0027434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азования</w:t>
      </w:r>
      <w:r w:rsidRPr="00274348">
        <w:rPr>
          <w:rFonts w:ascii="Times New Roman" w:eastAsia="Calibri" w:hAnsi="Times New Roman" w:cs="Times New Roman"/>
          <w:b/>
          <w:bCs/>
          <w:sz w:val="26"/>
          <w:szCs w:val="26"/>
        </w:rPr>
        <w:t>»</w:t>
      </w:r>
    </w:p>
    <w:p w:rsidR="00274348" w:rsidRDefault="00274348" w:rsidP="000912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903F4" w:rsidRPr="00274348" w:rsidRDefault="00FD3E09" w:rsidP="000912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74348">
        <w:rPr>
          <w:rFonts w:ascii="Times New Roman" w:eastAsia="Calibri" w:hAnsi="Times New Roman" w:cs="Times New Roman"/>
          <w:b/>
          <w:sz w:val="26"/>
          <w:szCs w:val="26"/>
        </w:rPr>
        <w:t>3</w:t>
      </w:r>
      <w:r w:rsidR="00265B26" w:rsidRPr="00274348">
        <w:rPr>
          <w:rFonts w:ascii="Times New Roman" w:eastAsia="Calibri" w:hAnsi="Times New Roman" w:cs="Times New Roman"/>
          <w:b/>
          <w:sz w:val="26"/>
          <w:szCs w:val="26"/>
        </w:rPr>
        <w:t xml:space="preserve"> апреля</w:t>
      </w:r>
      <w:r w:rsidR="000912DA" w:rsidRPr="00274348">
        <w:rPr>
          <w:rFonts w:ascii="Times New Roman" w:eastAsia="Calibri" w:hAnsi="Times New Roman" w:cs="Times New Roman"/>
          <w:b/>
          <w:sz w:val="26"/>
          <w:szCs w:val="26"/>
        </w:rPr>
        <w:t xml:space="preserve"> 202</w:t>
      </w:r>
      <w:r w:rsidRPr="00274348">
        <w:rPr>
          <w:rFonts w:ascii="Times New Roman" w:eastAsia="Calibri" w:hAnsi="Times New Roman" w:cs="Times New Roman"/>
          <w:b/>
          <w:sz w:val="26"/>
          <w:szCs w:val="26"/>
        </w:rPr>
        <w:t>5</w:t>
      </w:r>
      <w:r w:rsidR="000912DA" w:rsidRPr="00274348">
        <w:rPr>
          <w:rFonts w:ascii="Times New Roman" w:eastAsia="Calibri" w:hAnsi="Times New Roman" w:cs="Times New Roman"/>
          <w:b/>
          <w:sz w:val="26"/>
          <w:szCs w:val="26"/>
        </w:rPr>
        <w:t xml:space="preserve"> года, 09:00 час по московскому времени в формате видеоконференции</w:t>
      </w:r>
    </w:p>
    <w:tbl>
      <w:tblPr>
        <w:tblStyle w:val="a3"/>
        <w:tblpPr w:leftFromText="180" w:rightFromText="180" w:vertAnchor="text" w:horzAnchor="margin" w:tblpY="124"/>
        <w:tblW w:w="15445" w:type="dxa"/>
        <w:tblLayout w:type="fixed"/>
        <w:tblLook w:val="04A0" w:firstRow="1" w:lastRow="0" w:firstColumn="1" w:lastColumn="0" w:noHBand="0" w:noVBand="1"/>
      </w:tblPr>
      <w:tblGrid>
        <w:gridCol w:w="893"/>
        <w:gridCol w:w="5906"/>
        <w:gridCol w:w="6804"/>
        <w:gridCol w:w="1842"/>
      </w:tblGrid>
      <w:tr w:rsidR="009C742A" w:rsidRPr="009C742A" w:rsidTr="009C742A">
        <w:trPr>
          <w:trHeight w:val="416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Выступающий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 выступления</w:t>
            </w:r>
          </w:p>
        </w:tc>
      </w:tr>
      <w:tr w:rsidR="009C742A" w:rsidRPr="009C742A" w:rsidTr="009C742A">
        <w:trPr>
          <w:trHeight w:val="273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Союза МКСО, председатель Контрольно-счетной палаты Волгограда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Мордвинцев Александр Иванович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Приветственное слово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 5 мин.</w:t>
            </w:r>
          </w:p>
        </w:tc>
      </w:tr>
      <w:tr w:rsidR="009C742A" w:rsidRPr="009C742A" w:rsidTr="009C742A">
        <w:trPr>
          <w:trHeight w:val="273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Представительства Союза МКСО в Д</w:t>
            </w:r>
            <w:r w:rsidR="00B42C6A">
              <w:rPr>
                <w:rFonts w:ascii="Times New Roman" w:eastAsia="Calibri" w:hAnsi="Times New Roman" w:cs="Times New Roman"/>
                <w:sz w:val="24"/>
                <w:szCs w:val="24"/>
              </w:rPr>
              <w:t>альневосточном федеральном округе</w:t>
            </w: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, председатель Контрольно-счетной палаты города Улан-Удэ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Убеева Лариса Юрьевна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Вступительное слово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 3 мин.</w:t>
            </w:r>
          </w:p>
        </w:tc>
      </w:tr>
      <w:tr w:rsidR="009C742A" w:rsidRPr="009C742A" w:rsidTr="009C742A">
        <w:trPr>
          <w:trHeight w:val="764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Председатель Контрольно-счетной палаты Таймырского Долгано-Ненецкого муниципального района Красноярского края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C7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Ярошук Иосиф </w:t>
            </w:r>
            <w:proofErr w:type="spellStart"/>
            <w:r w:rsidRPr="009C742A">
              <w:rPr>
                <w:rFonts w:ascii="Times New Roman" w:hAnsi="Times New Roman" w:cs="Times New Roman"/>
                <w:b/>
                <w:sz w:val="24"/>
                <w:szCs w:val="24"/>
              </w:rPr>
              <w:t>Францевич</w:t>
            </w:r>
            <w:proofErr w:type="spellEnd"/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Доклад: </w:t>
            </w:r>
            <w:r w:rsidRPr="009C7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Актуальные вопросы стратегического планирования как определяющий вектор деятельности КСО»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6C26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 1</w:t>
            </w:r>
            <w:r w:rsidR="006C262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9C742A" w:rsidRPr="009C742A" w:rsidTr="009C742A">
        <w:trPr>
          <w:trHeight w:val="764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председателя Контрольно-счетной палаты города </w:t>
            </w:r>
            <w:proofErr w:type="spellStart"/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Нягани</w:t>
            </w:r>
            <w:proofErr w:type="spellEnd"/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Ханты-Мансийского автономного округа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Буланкина</w:t>
            </w:r>
            <w:proofErr w:type="spellEnd"/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tabs>
                <w:tab w:val="left" w:pos="709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Доклад:</w:t>
            </w:r>
            <w:r w:rsidRPr="009C74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«Оценка реализуемости, рисков и результатов достижения целей социально-экономического развития города </w:t>
            </w:r>
            <w:proofErr w:type="spellStart"/>
            <w:r w:rsidRPr="009C74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Нягани</w:t>
            </w:r>
            <w:proofErr w:type="spellEnd"/>
            <w:r w:rsidRPr="009C74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предусмотренных документами стратегического планирования города </w:t>
            </w:r>
            <w:proofErr w:type="spellStart"/>
            <w:r w:rsidRPr="009C74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Нягани</w:t>
            </w:r>
            <w:proofErr w:type="spellEnd"/>
            <w:r w:rsidRPr="009C74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в пределах компетенции Контрольно-счетной палаты города </w:t>
            </w:r>
            <w:proofErr w:type="spellStart"/>
            <w:r w:rsidRPr="009C74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Нягани</w:t>
            </w:r>
            <w:proofErr w:type="spellEnd"/>
            <w:r w:rsidRPr="009C74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 12 мин.</w:t>
            </w:r>
          </w:p>
        </w:tc>
      </w:tr>
      <w:tr w:rsidR="009C742A" w:rsidRPr="009C742A" w:rsidTr="009C742A">
        <w:trPr>
          <w:trHeight w:val="764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Аудитор Контрольно-счетной палаты города Норильска Красноярского края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Демчакова</w:t>
            </w:r>
            <w:proofErr w:type="spellEnd"/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Яна Геннадьевна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Доклад: «Оценка индикаторов результативности МП «Развитие туризма» и рисков </w:t>
            </w:r>
            <w:proofErr w:type="spellStart"/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недостижения</w:t>
            </w:r>
            <w:proofErr w:type="spellEnd"/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целей и задач в области туризма Стратегии социально-экономического развития муниципального образования город Норильск до 2030 года»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851B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</w:t>
            </w:r>
            <w:r w:rsidR="00851B7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9C742A" w:rsidRPr="009C742A" w:rsidTr="009C742A">
        <w:trPr>
          <w:trHeight w:val="273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Аудитор Контрольно-счетной палаты города Улан-Удэ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Ботоев Олег Константинович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Доклад: «О практике оценки реализуемости, рисков и результатов достижения показателей программ комплексного развития городского округа»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851B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</w:t>
            </w:r>
            <w:r w:rsidR="00851B7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9C742A" w:rsidRPr="009C742A" w:rsidTr="009C742A">
        <w:trPr>
          <w:trHeight w:val="273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B42C6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Представительства Союза МКСО в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альневосточном федеральном округе</w:t>
            </w: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, председатель Контрольно-счетной палаты города Улан-Удэ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Убеева Лариса Юрьевна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резолюции Круглого стола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 3 мин.</w:t>
            </w:r>
          </w:p>
        </w:tc>
      </w:tr>
      <w:tr w:rsidR="009C742A" w:rsidRPr="009C742A" w:rsidTr="009C742A">
        <w:trPr>
          <w:trHeight w:val="273"/>
        </w:trPr>
        <w:tc>
          <w:tcPr>
            <w:tcW w:w="893" w:type="dxa"/>
            <w:vAlign w:val="center"/>
          </w:tcPr>
          <w:p w:rsidR="009C742A" w:rsidRPr="009C742A" w:rsidRDefault="009C742A" w:rsidP="009C74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6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Союза МКСО, председатель Контрольно-счетной палаты Волгограда</w:t>
            </w:r>
          </w:p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Мордвинцев Александр Иванович</w:t>
            </w:r>
          </w:p>
        </w:tc>
        <w:tc>
          <w:tcPr>
            <w:tcW w:w="6804" w:type="dxa"/>
            <w:vAlign w:val="center"/>
          </w:tcPr>
          <w:p w:rsidR="009C742A" w:rsidRPr="009C742A" w:rsidRDefault="009C742A" w:rsidP="009C742A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Заключительное слово</w:t>
            </w:r>
          </w:p>
        </w:tc>
        <w:tc>
          <w:tcPr>
            <w:tcW w:w="1842" w:type="dxa"/>
            <w:vAlign w:val="center"/>
          </w:tcPr>
          <w:p w:rsidR="009C742A" w:rsidRPr="009C742A" w:rsidRDefault="009C742A" w:rsidP="009C74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42A">
              <w:rPr>
                <w:rFonts w:ascii="Times New Roman" w:eastAsia="Calibri" w:hAnsi="Times New Roman" w:cs="Times New Roman"/>
                <w:sz w:val="24"/>
                <w:szCs w:val="24"/>
              </w:rPr>
              <w:t>до 5 мин.</w:t>
            </w:r>
          </w:p>
        </w:tc>
      </w:tr>
    </w:tbl>
    <w:p w:rsidR="000912DA" w:rsidRPr="00274348" w:rsidRDefault="000912DA" w:rsidP="009C742A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sectPr w:rsidR="000912DA" w:rsidRPr="00274348" w:rsidSect="00CC12F1">
      <w:pgSz w:w="16838" w:h="11906" w:orient="landscape"/>
      <w:pgMar w:top="567" w:right="70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04CEA"/>
    <w:multiLevelType w:val="hybridMultilevel"/>
    <w:tmpl w:val="D8DC2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F4"/>
    <w:rsid w:val="00021579"/>
    <w:rsid w:val="00033BC9"/>
    <w:rsid w:val="000912DA"/>
    <w:rsid w:val="00095215"/>
    <w:rsid w:val="000D6D2A"/>
    <w:rsid w:val="000E7DF8"/>
    <w:rsid w:val="0016505F"/>
    <w:rsid w:val="001D29B8"/>
    <w:rsid w:val="001D45B9"/>
    <w:rsid w:val="00255605"/>
    <w:rsid w:val="00256280"/>
    <w:rsid w:val="00265B26"/>
    <w:rsid w:val="00274348"/>
    <w:rsid w:val="003026A8"/>
    <w:rsid w:val="003248FC"/>
    <w:rsid w:val="00371A13"/>
    <w:rsid w:val="00405D0B"/>
    <w:rsid w:val="00413CD3"/>
    <w:rsid w:val="004450F1"/>
    <w:rsid w:val="004653B1"/>
    <w:rsid w:val="00467BB5"/>
    <w:rsid w:val="00487E15"/>
    <w:rsid w:val="004A2F93"/>
    <w:rsid w:val="006903F4"/>
    <w:rsid w:val="00690A01"/>
    <w:rsid w:val="006A3ECF"/>
    <w:rsid w:val="006C2621"/>
    <w:rsid w:val="006E10D5"/>
    <w:rsid w:val="006E7201"/>
    <w:rsid w:val="00727C31"/>
    <w:rsid w:val="007836F2"/>
    <w:rsid w:val="00797D80"/>
    <w:rsid w:val="007A68E9"/>
    <w:rsid w:val="007B38C0"/>
    <w:rsid w:val="00851B7D"/>
    <w:rsid w:val="00857806"/>
    <w:rsid w:val="00866919"/>
    <w:rsid w:val="008B0FF2"/>
    <w:rsid w:val="008D6075"/>
    <w:rsid w:val="008D72C1"/>
    <w:rsid w:val="00954F31"/>
    <w:rsid w:val="00960DA8"/>
    <w:rsid w:val="009B7F98"/>
    <w:rsid w:val="009C742A"/>
    <w:rsid w:val="00A00419"/>
    <w:rsid w:val="00A155FE"/>
    <w:rsid w:val="00A34CD5"/>
    <w:rsid w:val="00A46CE0"/>
    <w:rsid w:val="00AE102B"/>
    <w:rsid w:val="00AF308C"/>
    <w:rsid w:val="00B00C6C"/>
    <w:rsid w:val="00B40254"/>
    <w:rsid w:val="00B42C6A"/>
    <w:rsid w:val="00B42E45"/>
    <w:rsid w:val="00B8692D"/>
    <w:rsid w:val="00BB0924"/>
    <w:rsid w:val="00C1107C"/>
    <w:rsid w:val="00C11733"/>
    <w:rsid w:val="00C208D5"/>
    <w:rsid w:val="00C53FF1"/>
    <w:rsid w:val="00C710B6"/>
    <w:rsid w:val="00CC12F1"/>
    <w:rsid w:val="00CD3B58"/>
    <w:rsid w:val="00CF43BB"/>
    <w:rsid w:val="00D468DF"/>
    <w:rsid w:val="00D62528"/>
    <w:rsid w:val="00DB4A6F"/>
    <w:rsid w:val="00DC3912"/>
    <w:rsid w:val="00E94908"/>
    <w:rsid w:val="00E95A31"/>
    <w:rsid w:val="00EB3FD0"/>
    <w:rsid w:val="00EB5D31"/>
    <w:rsid w:val="00F26B40"/>
    <w:rsid w:val="00F367AF"/>
    <w:rsid w:val="00F83FF2"/>
    <w:rsid w:val="00FD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8D8B4-DC1B-452B-8F89-6349047A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0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3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Румянцева Екатерина Владимировна</cp:lastModifiedBy>
  <cp:revision>8</cp:revision>
  <cp:lastPrinted>2025-03-10T07:00:00Z</cp:lastPrinted>
  <dcterms:created xsi:type="dcterms:W3CDTF">2025-03-10T06:59:00Z</dcterms:created>
  <dcterms:modified xsi:type="dcterms:W3CDTF">2025-03-26T09:15:00Z</dcterms:modified>
</cp:coreProperties>
</file>